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fffff" w:val="clear"/>
        <w:spacing w:after="140" w:before="140" w:line="375.6521739130435" w:lineRule="auto"/>
        <w:rPr/>
      </w:pPr>
      <w:bookmarkStart w:colFirst="0" w:colLast="0" w:name="_heading=h.gjdgxs" w:id="0"/>
      <w:bookmarkEnd w:id="0"/>
      <w:r w:rsidDel="00000000" w:rsidR="00000000" w:rsidRPr="00000000">
        <w:rPr>
          <w:rtl w:val="0"/>
        </w:rPr>
        <w:t xml:space="preserve">Smluvní podmínky o poskytování zdravotní stomatologické péče v ordinaci C4Dent, s.r.o., platné od 1.10.2026</w:t>
      </w:r>
    </w:p>
    <w:p w:rsidR="00000000" w:rsidDel="00000000" w:rsidP="00000000" w:rsidRDefault="00000000" w:rsidRPr="00000000" w14:paraId="00000002">
      <w:pPr>
        <w:shd w:fill="ffffff" w:val="clear"/>
        <w:spacing w:after="320" w:lineRule="auto"/>
        <w:rPr>
          <w:sz w:val="18"/>
          <w:szCs w:val="18"/>
        </w:rPr>
      </w:pPr>
      <w:r w:rsidDel="00000000" w:rsidR="00000000" w:rsidRPr="00000000">
        <w:rPr>
          <w:sz w:val="18"/>
          <w:szCs w:val="18"/>
          <w:rtl w:val="0"/>
        </w:rPr>
        <w:t xml:space="preserve">Tyto Smluvní podmínky upravují smluvní vztah mezi poskytovatelem zdravotních služeb a pacientem (příjemcem zdravotních služeb jako klientem) (dále jen „</w:t>
      </w:r>
      <w:r w:rsidDel="00000000" w:rsidR="00000000" w:rsidRPr="00000000">
        <w:rPr>
          <w:b w:val="1"/>
          <w:bCs w:val="1"/>
          <w:sz w:val="18"/>
          <w:szCs w:val="18"/>
          <w:rtl w:val="0"/>
        </w:rPr>
        <w:t xml:space="preserve">smluvní podmínky</w:t>
      </w:r>
      <w:r w:rsidDel="00000000" w:rsidR="00000000" w:rsidRPr="00000000">
        <w:rPr>
          <w:sz w:val="18"/>
          <w:szCs w:val="18"/>
          <w:rtl w:val="0"/>
        </w:rPr>
        <w:t xml:space="preserve">“).</w:t>
      </w:r>
    </w:p>
    <w:p w:rsidR="00000000" w:rsidDel="00000000" w:rsidP="00000000" w:rsidRDefault="00000000" w:rsidRPr="00000000" w14:paraId="00000003">
      <w:pPr>
        <w:shd w:fill="ffffff" w:val="clear"/>
        <w:spacing w:after="320" w:lineRule="auto"/>
        <w:rPr>
          <w:sz w:val="18"/>
          <w:szCs w:val="18"/>
        </w:rPr>
      </w:pPr>
      <w:r w:rsidDel="00000000" w:rsidR="00000000" w:rsidRPr="00000000">
        <w:rPr>
          <w:sz w:val="18"/>
          <w:szCs w:val="18"/>
          <w:rtl w:val="0"/>
        </w:rPr>
        <w:t xml:space="preserve">Poskytovatelem stomatologických služeb je </w:t>
      </w:r>
      <w:r w:rsidDel="00000000" w:rsidR="00000000" w:rsidRPr="00000000">
        <w:rPr>
          <w:b w:val="1"/>
          <w:bCs w:val="1"/>
          <w:sz w:val="18"/>
          <w:szCs w:val="18"/>
          <w:rtl w:val="0"/>
        </w:rPr>
        <w:t xml:space="preserve">C4Dent, sr.o.,</w:t>
      </w:r>
      <w:r w:rsidDel="00000000" w:rsidR="00000000" w:rsidRPr="00000000">
        <w:rPr>
          <w:sz w:val="18"/>
          <w:szCs w:val="18"/>
          <w:rtl w:val="0"/>
        </w:rPr>
        <w:t xml:space="preserve"> IČO: 06784593, se sídlem Jiráskova 623, Křenovice 683 52, (dále jen jako „</w:t>
      </w:r>
      <w:r w:rsidDel="00000000" w:rsidR="00000000" w:rsidRPr="00000000">
        <w:rPr>
          <w:b w:val="1"/>
          <w:bCs w:val="1"/>
          <w:sz w:val="18"/>
          <w:szCs w:val="18"/>
          <w:rtl w:val="0"/>
        </w:rPr>
        <w:t xml:space="preserve">poskytovatel</w:t>
      </w:r>
      <w:r w:rsidDel="00000000" w:rsidR="00000000" w:rsidRPr="00000000">
        <w:rPr>
          <w:sz w:val="18"/>
          <w:szCs w:val="18"/>
          <w:rtl w:val="0"/>
        </w:rPr>
        <w:t xml:space="preserve">“).</w:t>
      </w:r>
    </w:p>
    <w:p w:rsidR="00000000" w:rsidDel="00000000" w:rsidP="00000000" w:rsidRDefault="00000000" w:rsidRPr="00000000" w14:paraId="00000004">
      <w:pPr>
        <w:shd w:fill="ffffff" w:val="clear"/>
        <w:spacing w:after="320" w:lineRule="auto"/>
        <w:rPr>
          <w:sz w:val="18"/>
          <w:szCs w:val="18"/>
        </w:rPr>
      </w:pPr>
      <w:r w:rsidDel="00000000" w:rsidR="00000000" w:rsidRPr="00000000">
        <w:rPr>
          <w:sz w:val="18"/>
          <w:szCs w:val="18"/>
          <w:rtl w:val="0"/>
        </w:rPr>
        <w:t xml:space="preserve">Termínem „výkon“, „ošetření“, či „péče“ se rozumí poskytování zdravotních služeb ve smyslu zákona č. 372/2011 Sb., o zdravotních službách a podmínkách jejich poskytování.</w:t>
      </w:r>
    </w:p>
    <w:p w:rsidR="00000000" w:rsidDel="00000000" w:rsidP="00000000" w:rsidRDefault="00000000" w:rsidRPr="00000000" w14:paraId="00000005">
      <w:pPr>
        <w:shd w:fill="ffffff" w:val="clear"/>
        <w:spacing w:after="320" w:lineRule="auto"/>
        <w:rPr>
          <w:sz w:val="18"/>
          <w:szCs w:val="18"/>
        </w:rPr>
      </w:pPr>
      <w:r w:rsidDel="00000000" w:rsidR="00000000" w:rsidRPr="00000000">
        <w:rPr>
          <w:sz w:val="18"/>
          <w:szCs w:val="18"/>
          <w:rtl w:val="0"/>
        </w:rPr>
        <w:t xml:space="preserve">Termínem „lékař“ se rozumí osoba jednající za poskytovatele, a to jak v pozici zubního lékaře, tak i v pozici dentální hygienistky.</w:t>
      </w:r>
    </w:p>
    <w:p w:rsidR="00000000" w:rsidDel="00000000" w:rsidP="00000000" w:rsidRDefault="00000000" w:rsidRPr="00000000" w14:paraId="00000006">
      <w:pPr>
        <w:shd w:fill="ffffff" w:val="clear"/>
        <w:spacing w:after="320" w:lineRule="auto"/>
        <w:rPr>
          <w:sz w:val="18"/>
          <w:szCs w:val="18"/>
        </w:rPr>
      </w:pPr>
      <w:r w:rsidDel="00000000" w:rsidR="00000000" w:rsidRPr="00000000">
        <w:rPr>
          <w:sz w:val="18"/>
          <w:szCs w:val="18"/>
          <w:rtl w:val="0"/>
        </w:rPr>
        <w:t xml:space="preserve">Termínem „ordinace“ se rozumí prostor, ve kterém je poskytována zdravotní služba, kdy se nachází zubní souprava (křeslo) s odpovídajícím technologickým, diagnostickým a léčebným vybavením, s odpovídajícím personálem jako je lékař, asistentky a pomocný zdravotnický personál.</w:t>
      </w:r>
    </w:p>
    <w:p w:rsidR="00000000" w:rsidDel="00000000" w:rsidP="00000000" w:rsidRDefault="00000000" w:rsidRPr="00000000" w14:paraId="00000007">
      <w:pPr>
        <w:pStyle w:val="Heading3"/>
        <w:rPr/>
      </w:pPr>
      <w:bookmarkStart w:colFirst="0" w:colLast="0" w:name="_heading=h.30j0zll" w:id="1"/>
      <w:bookmarkEnd w:id="1"/>
      <w:r w:rsidDel="00000000" w:rsidR="00000000" w:rsidRPr="00000000">
        <w:rPr>
          <w:rtl w:val="0"/>
        </w:rPr>
        <w:t xml:space="preserve">POVINNOSTI POSKYTOVATELE ZDRAVOTNÍCH SLUŽEB</w:t>
      </w:r>
    </w:p>
    <w:p w:rsidR="00000000" w:rsidDel="00000000" w:rsidP="00000000" w:rsidRDefault="00000000" w:rsidRPr="00000000" w14:paraId="00000008">
      <w:pPr>
        <w:shd w:fill="ffffff" w:val="clear"/>
        <w:spacing w:after="320" w:lineRule="auto"/>
        <w:rPr>
          <w:sz w:val="18"/>
          <w:szCs w:val="18"/>
        </w:rPr>
      </w:pPr>
      <w:r w:rsidDel="00000000" w:rsidR="00000000" w:rsidRPr="00000000">
        <w:rPr>
          <w:sz w:val="18"/>
          <w:szCs w:val="18"/>
          <w:rtl w:val="0"/>
        </w:rPr>
        <w:t xml:space="preserve">Zaměstnanci společnosti C4Dent, s.r.o. se zavazují:</w:t>
      </w:r>
    </w:p>
    <w:p w:rsidR="00000000" w:rsidDel="00000000" w:rsidP="00000000" w:rsidRDefault="00000000" w:rsidRPr="00000000" w14:paraId="00000009">
      <w:pPr>
        <w:numPr>
          <w:ilvl w:val="0"/>
          <w:numId w:val="1"/>
        </w:numPr>
        <w:shd w:fill="ffffff" w:val="clear"/>
        <w:spacing w:after="0" w:line="360" w:lineRule="auto"/>
        <w:ind w:left="1100" w:hanging="360"/>
        <w:rPr/>
      </w:pPr>
      <w:r w:rsidDel="00000000" w:rsidR="00000000" w:rsidRPr="00000000">
        <w:rPr>
          <w:sz w:val="18"/>
          <w:szCs w:val="18"/>
          <w:rtl w:val="0"/>
        </w:rPr>
        <w:t xml:space="preserve">vykonávat zdravotní péči v oboru praktického zubního lékařství, stomatochirurgie, estetické stomatologie atd. na úrovni současného moderního lékařského poznání, v souladu s nejlepšími zájmy zdravotního stavu pacienta a v souladu s platnými předpisy a zákony ČR.</w:t>
      </w:r>
      <w:r w:rsidDel="00000000" w:rsidR="00000000" w:rsidRPr="00000000">
        <w:rPr>
          <w:rtl w:val="0"/>
        </w:rPr>
      </w:r>
    </w:p>
    <w:p w:rsidR="00000000" w:rsidDel="00000000" w:rsidP="00000000" w:rsidRDefault="00000000" w:rsidRPr="00000000" w14:paraId="0000000A">
      <w:pPr>
        <w:numPr>
          <w:ilvl w:val="0"/>
          <w:numId w:val="1"/>
        </w:numPr>
        <w:shd w:fill="ffffff" w:val="clear"/>
        <w:spacing w:after="0" w:line="360" w:lineRule="auto"/>
        <w:ind w:left="1100" w:hanging="360"/>
        <w:rPr/>
      </w:pPr>
      <w:r w:rsidDel="00000000" w:rsidR="00000000" w:rsidRPr="00000000">
        <w:rPr>
          <w:sz w:val="18"/>
          <w:szCs w:val="18"/>
          <w:rtl w:val="0"/>
        </w:rPr>
        <w:t xml:space="preserve">vést zdravotnickou dokumentaci pacienta dle platných předpisů, </w:t>
      </w:r>
      <w:r w:rsidDel="00000000" w:rsidR="00000000" w:rsidRPr="00000000">
        <w:rPr>
          <w:rtl w:val="0"/>
        </w:rPr>
      </w:r>
    </w:p>
    <w:p w:rsidR="00000000" w:rsidDel="00000000" w:rsidP="00000000" w:rsidRDefault="00000000" w:rsidRPr="00000000" w14:paraId="0000000B">
      <w:pPr>
        <w:numPr>
          <w:ilvl w:val="0"/>
          <w:numId w:val="1"/>
        </w:numPr>
        <w:shd w:fill="ffffff" w:val="clear"/>
        <w:spacing w:after="0" w:line="360" w:lineRule="auto"/>
        <w:ind w:left="1100" w:hanging="360"/>
        <w:rPr/>
      </w:pPr>
      <w:r w:rsidDel="00000000" w:rsidR="00000000" w:rsidRPr="00000000">
        <w:rPr>
          <w:sz w:val="18"/>
          <w:szCs w:val="18"/>
          <w:rtl w:val="0"/>
        </w:rPr>
        <w:t xml:space="preserve">nakládat s informacemi uloženými v dokumentaci dle zásad ochrany osobních údajů a dalšími zákonnými předpisy.</w:t>
      </w:r>
      <w:r w:rsidDel="00000000" w:rsidR="00000000" w:rsidRPr="00000000">
        <w:rPr>
          <w:rtl w:val="0"/>
        </w:rPr>
      </w:r>
    </w:p>
    <w:p w:rsidR="00000000" w:rsidDel="00000000" w:rsidP="00000000" w:rsidRDefault="00000000" w:rsidRPr="00000000" w14:paraId="0000000C">
      <w:pPr>
        <w:numPr>
          <w:ilvl w:val="0"/>
          <w:numId w:val="1"/>
        </w:numPr>
        <w:shd w:fill="ffffff" w:val="clear"/>
        <w:spacing w:after="0" w:line="360" w:lineRule="auto"/>
        <w:ind w:left="1100" w:hanging="360"/>
        <w:rPr/>
      </w:pPr>
      <w:r w:rsidDel="00000000" w:rsidR="00000000" w:rsidRPr="00000000">
        <w:rPr>
          <w:sz w:val="18"/>
          <w:szCs w:val="18"/>
          <w:rtl w:val="0"/>
        </w:rPr>
        <w:t xml:space="preserve">Před každým zdravotním výkonem bude pacient informován lékařem v dostatečném rozsahu jak o svém orálním zdravotním stavu, o navrhovaném léčebném postupu (léčebném plánu), ale i o povaze, důsledcích a možných rizicích spojených s daným zdravotním výkonem</w:t>
      </w:r>
      <w:r w:rsidDel="00000000" w:rsidR="00000000" w:rsidRPr="00000000">
        <w:rPr>
          <w:rtl w:val="0"/>
        </w:rPr>
      </w:r>
    </w:p>
    <w:p w:rsidR="00000000" w:rsidDel="00000000" w:rsidP="00000000" w:rsidRDefault="00000000" w:rsidRPr="00000000" w14:paraId="0000000D">
      <w:pPr>
        <w:numPr>
          <w:ilvl w:val="0"/>
          <w:numId w:val="1"/>
        </w:numPr>
        <w:shd w:fill="ffffff" w:val="clear"/>
        <w:spacing w:after="140" w:line="360" w:lineRule="auto"/>
        <w:ind w:left="1100" w:hanging="360"/>
        <w:rPr/>
      </w:pPr>
      <w:r w:rsidDel="00000000" w:rsidR="00000000" w:rsidRPr="00000000">
        <w:rPr>
          <w:sz w:val="18"/>
          <w:szCs w:val="18"/>
          <w:rtl w:val="0"/>
        </w:rPr>
        <w:t xml:space="preserve">Zároveň mu bude oznámena cena hrazená pacientem za daný výkon, pokud se liší od ceny uvedené ve schváleném léčebném plánu</w:t>
      </w:r>
      <w:r w:rsidDel="00000000" w:rsidR="00000000" w:rsidRPr="00000000">
        <w:rPr>
          <w:rtl w:val="0"/>
        </w:rPr>
      </w:r>
    </w:p>
    <w:p w:rsidR="00000000" w:rsidDel="00000000" w:rsidP="00000000" w:rsidRDefault="00000000" w:rsidRPr="00000000" w14:paraId="0000000E">
      <w:pPr>
        <w:shd w:fill="ffffff" w:val="clear"/>
        <w:spacing w:after="320" w:lineRule="auto"/>
        <w:rPr>
          <w:sz w:val="18"/>
          <w:szCs w:val="18"/>
        </w:rPr>
      </w:pPr>
      <w:r w:rsidDel="00000000" w:rsidR="00000000" w:rsidRPr="00000000">
        <w:rPr>
          <w:sz w:val="18"/>
          <w:szCs w:val="18"/>
          <w:rtl w:val="0"/>
        </w:rPr>
        <w:t xml:space="preserve">V případě existence více možných variant léčby seznámí ošetřující lékař pacienta s jednotlivými variantami a cenovou náročností.</w:t>
      </w:r>
    </w:p>
    <w:p w:rsidR="00000000" w:rsidDel="00000000" w:rsidP="00000000" w:rsidRDefault="00000000" w:rsidRPr="00000000" w14:paraId="0000000F">
      <w:pPr>
        <w:shd w:fill="ffffff" w:val="clear"/>
        <w:spacing w:after="320" w:lineRule="auto"/>
        <w:rPr>
          <w:sz w:val="18"/>
          <w:szCs w:val="18"/>
        </w:rPr>
      </w:pPr>
      <w:r w:rsidDel="00000000" w:rsidR="00000000" w:rsidRPr="00000000">
        <w:rPr>
          <w:sz w:val="18"/>
          <w:szCs w:val="18"/>
          <w:rtl w:val="0"/>
        </w:rPr>
        <w:t xml:space="preserve">Poskytovatel je povinen objednávat pacienty na dohodnutý čas tak, aby bylo minimalizováno čekání pacientů. Zároveň si však poskytovatel vyhrazuje právo na určování pořadí pacientů.</w:t>
      </w:r>
    </w:p>
    <w:p w:rsidR="00000000" w:rsidDel="00000000" w:rsidP="00000000" w:rsidRDefault="00000000" w:rsidRPr="00000000" w14:paraId="00000010">
      <w:pPr>
        <w:shd w:fill="ffffff" w:val="clear"/>
        <w:spacing w:after="320" w:lineRule="auto"/>
        <w:rPr>
          <w:sz w:val="18"/>
          <w:szCs w:val="18"/>
        </w:rPr>
      </w:pPr>
      <w:r w:rsidDel="00000000" w:rsidR="00000000" w:rsidRPr="00000000">
        <w:rPr>
          <w:sz w:val="18"/>
          <w:szCs w:val="18"/>
          <w:rtl w:val="0"/>
        </w:rPr>
        <w:t xml:space="preserve">Poskytovatel je povinen v rámci svého vztahu k pacientovi dodržovat všechny etické zásady, minimalizovat eventuální bolestivost poskytované péče a komunikovat s pacientem tak, aby pacient rozuměl druhu a způsobu poskytované péče.</w:t>
      </w:r>
    </w:p>
    <w:p w:rsidR="00000000" w:rsidDel="00000000" w:rsidP="00000000" w:rsidRDefault="00000000" w:rsidRPr="00000000" w14:paraId="00000011">
      <w:pPr>
        <w:shd w:fill="ffffff" w:val="clear"/>
        <w:spacing w:after="320" w:lineRule="auto"/>
        <w:rPr>
          <w:sz w:val="18"/>
          <w:szCs w:val="18"/>
        </w:rPr>
      </w:pPr>
      <w:r w:rsidDel="00000000" w:rsidR="00000000" w:rsidRPr="00000000">
        <w:rPr>
          <w:sz w:val="18"/>
          <w:szCs w:val="18"/>
          <w:rtl w:val="0"/>
        </w:rPr>
        <w:t xml:space="preserve">Poskytovatel si vyhrazuje právo odmítnout či ukončit léčbu pacienta za situace, že:</w:t>
      </w:r>
    </w:p>
    <w:p w:rsidR="00000000" w:rsidDel="00000000" w:rsidP="00000000" w:rsidRDefault="00000000" w:rsidRPr="00000000" w14:paraId="00000012">
      <w:pPr>
        <w:numPr>
          <w:ilvl w:val="0"/>
          <w:numId w:val="2"/>
        </w:numPr>
        <w:shd w:fill="ffffff" w:val="clear"/>
        <w:spacing w:after="0" w:line="360" w:lineRule="auto"/>
        <w:ind w:left="1100" w:hanging="360"/>
        <w:rPr/>
      </w:pPr>
      <w:r w:rsidDel="00000000" w:rsidR="00000000" w:rsidRPr="00000000">
        <w:rPr>
          <w:sz w:val="18"/>
          <w:szCs w:val="18"/>
          <w:rtl w:val="0"/>
        </w:rPr>
        <w:t xml:space="preserve">pacient nedodržuje navržený léčebný postup</w:t>
      </w:r>
      <w:r w:rsidDel="00000000" w:rsidR="00000000" w:rsidRPr="00000000">
        <w:rPr>
          <w:rtl w:val="0"/>
        </w:rPr>
      </w:r>
    </w:p>
    <w:p w:rsidR="00000000" w:rsidDel="00000000" w:rsidP="00000000" w:rsidRDefault="00000000" w:rsidRPr="00000000" w14:paraId="00000013">
      <w:pPr>
        <w:numPr>
          <w:ilvl w:val="0"/>
          <w:numId w:val="2"/>
        </w:numPr>
        <w:shd w:fill="ffffff" w:val="clear"/>
        <w:spacing w:after="0" w:line="360" w:lineRule="auto"/>
        <w:ind w:left="1100" w:hanging="360"/>
        <w:rPr/>
      </w:pPr>
      <w:r w:rsidDel="00000000" w:rsidR="00000000" w:rsidRPr="00000000">
        <w:rPr>
          <w:sz w:val="18"/>
          <w:szCs w:val="18"/>
          <w:rtl w:val="0"/>
        </w:rPr>
        <w:t xml:space="preserve">pacient se opakovaně dopustí neomluvené absence – bez včasné omluvy (48 hodin předem) nedodrží sjednaný termín a/nebo neuhradí poplatek za nerespektování objednávkového systému</w:t>
      </w:r>
      <w:r w:rsidDel="00000000" w:rsidR="00000000" w:rsidRPr="00000000">
        <w:rPr>
          <w:rtl w:val="0"/>
        </w:rPr>
      </w:r>
    </w:p>
    <w:p w:rsidR="00000000" w:rsidDel="00000000" w:rsidP="00000000" w:rsidRDefault="00000000" w:rsidRPr="00000000" w14:paraId="00000014">
      <w:pPr>
        <w:numPr>
          <w:ilvl w:val="0"/>
          <w:numId w:val="2"/>
        </w:numPr>
        <w:shd w:fill="ffffff" w:val="clear"/>
        <w:spacing w:after="0" w:line="360" w:lineRule="auto"/>
        <w:ind w:left="1100" w:hanging="360"/>
        <w:rPr/>
      </w:pPr>
      <w:r w:rsidDel="00000000" w:rsidR="00000000" w:rsidRPr="00000000">
        <w:rPr>
          <w:sz w:val="18"/>
          <w:szCs w:val="18"/>
          <w:rtl w:val="0"/>
        </w:rPr>
        <w:t xml:space="preserve">pacient nerespektuje tyto smluvní podmínky či omezuje práva jiných pacientů</w:t>
      </w:r>
      <w:r w:rsidDel="00000000" w:rsidR="00000000" w:rsidRPr="00000000">
        <w:rPr>
          <w:rtl w:val="0"/>
        </w:rPr>
      </w:r>
    </w:p>
    <w:p w:rsidR="00000000" w:rsidDel="00000000" w:rsidP="00000000" w:rsidRDefault="00000000" w:rsidRPr="00000000" w14:paraId="00000015">
      <w:pPr>
        <w:numPr>
          <w:ilvl w:val="0"/>
          <w:numId w:val="2"/>
        </w:numPr>
        <w:shd w:fill="ffffff" w:val="clear"/>
        <w:spacing w:after="0" w:line="360" w:lineRule="auto"/>
        <w:ind w:left="1100" w:hanging="360"/>
        <w:rPr/>
      </w:pPr>
      <w:r w:rsidDel="00000000" w:rsidR="00000000" w:rsidRPr="00000000">
        <w:rPr>
          <w:sz w:val="18"/>
          <w:szCs w:val="18"/>
          <w:rtl w:val="0"/>
        </w:rPr>
        <w:t xml:space="preserve">požadavky pacienta odporují profesnímu přesvědčení lékaře</w:t>
      </w:r>
      <w:r w:rsidDel="00000000" w:rsidR="00000000" w:rsidRPr="00000000">
        <w:rPr>
          <w:rtl w:val="0"/>
        </w:rPr>
      </w:r>
    </w:p>
    <w:p w:rsidR="00000000" w:rsidDel="00000000" w:rsidP="00000000" w:rsidRDefault="00000000" w:rsidRPr="00000000" w14:paraId="00000016">
      <w:pPr>
        <w:numPr>
          <w:ilvl w:val="0"/>
          <w:numId w:val="2"/>
        </w:numPr>
        <w:shd w:fill="ffffff" w:val="clear"/>
        <w:spacing w:after="140" w:line="360" w:lineRule="auto"/>
        <w:ind w:left="1100" w:hanging="360"/>
        <w:rPr/>
      </w:pPr>
      <w:r w:rsidDel="00000000" w:rsidR="00000000" w:rsidRPr="00000000">
        <w:rPr>
          <w:sz w:val="18"/>
          <w:szCs w:val="18"/>
          <w:rtl w:val="0"/>
        </w:rPr>
        <w:t xml:space="preserve">z dalších zákonných důvodů (provozní či kapacitní důvody)</w:t>
      </w:r>
      <w:r w:rsidDel="00000000" w:rsidR="00000000" w:rsidRPr="00000000">
        <w:rPr>
          <w:rtl w:val="0"/>
        </w:rPr>
      </w:r>
    </w:p>
    <w:p w:rsidR="00000000" w:rsidDel="00000000" w:rsidP="00000000" w:rsidRDefault="00000000" w:rsidRPr="00000000" w14:paraId="00000017">
      <w:pPr>
        <w:pStyle w:val="Heading3"/>
        <w:rPr/>
      </w:pPr>
      <w:bookmarkStart w:colFirst="0" w:colLast="0" w:name="_heading=h.1fob9te" w:id="2"/>
      <w:bookmarkEnd w:id="2"/>
      <w:r w:rsidDel="00000000" w:rsidR="00000000" w:rsidRPr="00000000">
        <w:rPr>
          <w:rtl w:val="0"/>
        </w:rPr>
        <w:t xml:space="preserve">POVINNOSTI PACIENTA</w:t>
      </w:r>
    </w:p>
    <w:p w:rsidR="00000000" w:rsidDel="00000000" w:rsidP="00000000" w:rsidRDefault="00000000" w:rsidRPr="00000000" w14:paraId="00000018">
      <w:pPr>
        <w:shd w:fill="ffffff" w:val="clear"/>
        <w:spacing w:after="320" w:lineRule="auto"/>
        <w:rPr>
          <w:sz w:val="18"/>
          <w:szCs w:val="18"/>
        </w:rPr>
      </w:pPr>
      <w:r w:rsidDel="00000000" w:rsidR="00000000" w:rsidRPr="00000000">
        <w:rPr>
          <w:sz w:val="18"/>
          <w:szCs w:val="18"/>
          <w:rtl w:val="0"/>
        </w:rPr>
        <w:t xml:space="preserve">Pacient je zejména povinen:</w:t>
      </w:r>
    </w:p>
    <w:p w:rsidR="00000000" w:rsidDel="00000000" w:rsidP="00000000" w:rsidRDefault="00000000" w:rsidRPr="00000000" w14:paraId="00000019">
      <w:pPr>
        <w:numPr>
          <w:ilvl w:val="0"/>
          <w:numId w:val="3"/>
        </w:numPr>
        <w:shd w:fill="ffffff" w:val="clear"/>
        <w:spacing w:after="0" w:line="360" w:lineRule="auto"/>
        <w:ind w:left="1100" w:hanging="360"/>
        <w:rPr/>
      </w:pPr>
      <w:r w:rsidDel="00000000" w:rsidR="00000000" w:rsidRPr="00000000">
        <w:rPr>
          <w:sz w:val="18"/>
          <w:szCs w:val="18"/>
          <w:rtl w:val="0"/>
        </w:rPr>
        <w:t xml:space="preserve">Vyplnit řádně a správně anamnestický dotazník a nezatajit žádné podstatné skutečnosti, které by mohly mít vliv na poskytnutí zdravotní péče</w:t>
      </w:r>
      <w:r w:rsidDel="00000000" w:rsidR="00000000" w:rsidRPr="00000000">
        <w:rPr>
          <w:rtl w:val="0"/>
        </w:rPr>
      </w:r>
    </w:p>
    <w:p w:rsidR="00000000" w:rsidDel="00000000" w:rsidP="00000000" w:rsidRDefault="00000000" w:rsidRPr="00000000" w14:paraId="0000001A">
      <w:pPr>
        <w:numPr>
          <w:ilvl w:val="0"/>
          <w:numId w:val="3"/>
        </w:numPr>
        <w:shd w:fill="ffffff" w:val="clear"/>
        <w:spacing w:after="0" w:line="360" w:lineRule="auto"/>
        <w:ind w:left="1100" w:hanging="360"/>
        <w:rPr/>
      </w:pPr>
      <w:r w:rsidDel="00000000" w:rsidR="00000000" w:rsidRPr="00000000">
        <w:rPr>
          <w:sz w:val="18"/>
          <w:szCs w:val="18"/>
          <w:rtl w:val="0"/>
        </w:rPr>
        <w:t xml:space="preserve">řídit se smluvními podmínkami poskytovatele</w:t>
      </w:r>
      <w:r w:rsidDel="00000000" w:rsidR="00000000" w:rsidRPr="00000000">
        <w:rPr>
          <w:rtl w:val="0"/>
        </w:rPr>
      </w:r>
    </w:p>
    <w:p w:rsidR="00000000" w:rsidDel="00000000" w:rsidP="00000000" w:rsidRDefault="00000000" w:rsidRPr="00000000" w14:paraId="0000001B">
      <w:pPr>
        <w:numPr>
          <w:ilvl w:val="0"/>
          <w:numId w:val="3"/>
        </w:numPr>
        <w:shd w:fill="ffffff" w:val="clear"/>
        <w:spacing w:after="0" w:line="360" w:lineRule="auto"/>
        <w:ind w:left="1100" w:hanging="360"/>
        <w:rPr/>
      </w:pPr>
      <w:r w:rsidDel="00000000" w:rsidR="00000000" w:rsidRPr="00000000">
        <w:rPr>
          <w:sz w:val="18"/>
          <w:szCs w:val="18"/>
          <w:rtl w:val="0"/>
        </w:rPr>
        <w:t xml:space="preserve">pravdivě informovat lékaře o svém zdravotním stavu a souvisejících záležitostech</w:t>
      </w:r>
      <w:r w:rsidDel="00000000" w:rsidR="00000000" w:rsidRPr="00000000">
        <w:rPr>
          <w:rtl w:val="0"/>
        </w:rPr>
      </w:r>
    </w:p>
    <w:p w:rsidR="00000000" w:rsidDel="00000000" w:rsidP="00000000" w:rsidRDefault="00000000" w:rsidRPr="00000000" w14:paraId="0000001C">
      <w:pPr>
        <w:numPr>
          <w:ilvl w:val="0"/>
          <w:numId w:val="3"/>
        </w:numPr>
        <w:shd w:fill="ffffff" w:val="clear"/>
        <w:spacing w:after="0" w:line="360" w:lineRule="auto"/>
        <w:ind w:left="1100" w:hanging="360"/>
        <w:rPr/>
      </w:pPr>
      <w:r w:rsidDel="00000000" w:rsidR="00000000" w:rsidRPr="00000000">
        <w:rPr>
          <w:sz w:val="18"/>
          <w:szCs w:val="18"/>
          <w:rtl w:val="0"/>
        </w:rPr>
        <w:t xml:space="preserve">dodržovat navržený léčebný postup</w:t>
      </w:r>
      <w:r w:rsidDel="00000000" w:rsidR="00000000" w:rsidRPr="00000000">
        <w:rPr>
          <w:rtl w:val="0"/>
        </w:rPr>
      </w:r>
    </w:p>
    <w:p w:rsidR="00000000" w:rsidDel="00000000" w:rsidP="00000000" w:rsidRDefault="00000000" w:rsidRPr="00000000" w14:paraId="0000001D">
      <w:pPr>
        <w:numPr>
          <w:ilvl w:val="0"/>
          <w:numId w:val="3"/>
        </w:numPr>
        <w:shd w:fill="ffffff" w:val="clear"/>
        <w:spacing w:after="0" w:line="360" w:lineRule="auto"/>
        <w:ind w:left="1100" w:hanging="360"/>
        <w:rPr/>
      </w:pPr>
      <w:r w:rsidDel="00000000" w:rsidR="00000000" w:rsidRPr="00000000">
        <w:rPr>
          <w:sz w:val="18"/>
          <w:szCs w:val="18"/>
          <w:rtl w:val="0"/>
        </w:rPr>
        <w:t xml:space="preserve">pečovat o své orální zdraví odpovídajícím způsobem tak, aby se vyvaroval všech odstranitelných (preventabilních) zdravotních rizik a dbát o vysoký standard své zubní hygieny</w:t>
      </w:r>
      <w:r w:rsidDel="00000000" w:rsidR="00000000" w:rsidRPr="00000000">
        <w:rPr>
          <w:rtl w:val="0"/>
        </w:rPr>
      </w:r>
    </w:p>
    <w:p w:rsidR="00000000" w:rsidDel="00000000" w:rsidP="00000000" w:rsidRDefault="00000000" w:rsidRPr="00000000" w14:paraId="0000001E">
      <w:pPr>
        <w:numPr>
          <w:ilvl w:val="0"/>
          <w:numId w:val="3"/>
        </w:numPr>
        <w:shd w:fill="ffffff" w:val="clear"/>
        <w:spacing w:after="0" w:line="360" w:lineRule="auto"/>
        <w:ind w:left="1100" w:hanging="360"/>
        <w:rPr/>
      </w:pPr>
      <w:r w:rsidDel="00000000" w:rsidR="00000000" w:rsidRPr="00000000">
        <w:rPr>
          <w:sz w:val="18"/>
          <w:szCs w:val="18"/>
          <w:rtl w:val="0"/>
        </w:rPr>
        <w:t xml:space="preserve">akceptovat preventivní prohlídky a preventivní dentální hygienu v lékařem indikovaných případech jako nezbytnou součást léčby</w:t>
      </w:r>
      <w:r w:rsidDel="00000000" w:rsidR="00000000" w:rsidRPr="00000000">
        <w:rPr>
          <w:rtl w:val="0"/>
        </w:rPr>
      </w:r>
    </w:p>
    <w:p w:rsidR="00000000" w:rsidDel="00000000" w:rsidP="00000000" w:rsidRDefault="00000000" w:rsidRPr="00000000" w14:paraId="0000001F">
      <w:pPr>
        <w:numPr>
          <w:ilvl w:val="0"/>
          <w:numId w:val="3"/>
        </w:numPr>
        <w:shd w:fill="ffffff" w:val="clear"/>
        <w:spacing w:after="0" w:line="360" w:lineRule="auto"/>
        <w:ind w:left="1100" w:hanging="360"/>
        <w:rPr/>
      </w:pPr>
      <w:r w:rsidDel="00000000" w:rsidR="00000000" w:rsidRPr="00000000">
        <w:rPr>
          <w:sz w:val="18"/>
          <w:szCs w:val="18"/>
          <w:rtl w:val="0"/>
        </w:rPr>
        <w:t xml:space="preserve">poskytnout součinnost při zdravotním výkonu a kontrole průběhu léčebného procesu</w:t>
      </w:r>
      <w:r w:rsidDel="00000000" w:rsidR="00000000" w:rsidRPr="00000000">
        <w:rPr>
          <w:rtl w:val="0"/>
        </w:rPr>
      </w:r>
    </w:p>
    <w:p w:rsidR="00000000" w:rsidDel="00000000" w:rsidP="00000000" w:rsidRDefault="00000000" w:rsidRPr="00000000" w14:paraId="00000020">
      <w:pPr>
        <w:numPr>
          <w:ilvl w:val="0"/>
          <w:numId w:val="3"/>
        </w:numPr>
        <w:shd w:fill="ffffff" w:val="clear"/>
        <w:spacing w:after="0" w:line="360" w:lineRule="auto"/>
        <w:ind w:left="1100" w:hanging="360"/>
        <w:rPr/>
      </w:pPr>
      <w:r w:rsidDel="00000000" w:rsidR="00000000" w:rsidRPr="00000000">
        <w:rPr>
          <w:sz w:val="18"/>
          <w:szCs w:val="18"/>
          <w:rtl w:val="0"/>
        </w:rPr>
        <w:t xml:space="preserve">dodržovat sjednané termíny jednotlivých lékařských výkonů v souladu s léčebným plánem, preventivními prohlídkami a plánem výkonů dentální hygieny</w:t>
      </w:r>
      <w:r w:rsidDel="00000000" w:rsidR="00000000" w:rsidRPr="00000000">
        <w:rPr>
          <w:rtl w:val="0"/>
        </w:rPr>
      </w:r>
    </w:p>
    <w:p w:rsidR="00000000" w:rsidDel="00000000" w:rsidP="00000000" w:rsidRDefault="00000000" w:rsidRPr="00000000" w14:paraId="00000021">
      <w:pPr>
        <w:numPr>
          <w:ilvl w:val="0"/>
          <w:numId w:val="3"/>
        </w:numPr>
        <w:shd w:fill="ffffff" w:val="clear"/>
        <w:spacing w:after="140" w:line="360" w:lineRule="auto"/>
        <w:ind w:left="1100" w:hanging="360"/>
        <w:rPr/>
      </w:pPr>
      <w:r w:rsidDel="00000000" w:rsidR="00000000" w:rsidRPr="00000000">
        <w:rPr>
          <w:sz w:val="18"/>
          <w:szCs w:val="18"/>
          <w:rtl w:val="0"/>
        </w:rPr>
        <w:t xml:space="preserve">po ukončení léčby docházet na pravidelné preventivní kontroly jednou za 6 měsíců i v případě, že nebude mít žádné obtíže.</w:t>
      </w:r>
      <w:r w:rsidDel="00000000" w:rsidR="00000000" w:rsidRPr="00000000">
        <w:rPr>
          <w:rtl w:val="0"/>
        </w:rPr>
      </w:r>
    </w:p>
    <w:p w:rsidR="00000000" w:rsidDel="00000000" w:rsidP="00000000" w:rsidRDefault="00000000" w:rsidRPr="00000000" w14:paraId="00000022">
      <w:pPr>
        <w:shd w:fill="ffffff" w:val="clear"/>
        <w:spacing w:after="320" w:lineRule="auto"/>
        <w:rPr>
          <w:sz w:val="18"/>
          <w:szCs w:val="18"/>
        </w:rPr>
      </w:pPr>
      <w:r w:rsidDel="00000000" w:rsidR="00000000" w:rsidRPr="00000000">
        <w:rPr>
          <w:sz w:val="18"/>
          <w:szCs w:val="18"/>
          <w:rtl w:val="0"/>
        </w:rPr>
        <w:t xml:space="preserve">Za sjednaný termín se považuje termín zapsaný v systému poskytovatele a poskytovatel jej musí pacientovi sdělit – ústně, telefonicky či e-mailem. Poskytovatel je oprávněn z provozních důvodů měnit termíny a informovat pacienta (ústně, telefonicky či e-mailem) o takové změně.</w:t>
      </w:r>
    </w:p>
    <w:p w:rsidR="00000000" w:rsidDel="00000000" w:rsidP="00000000" w:rsidRDefault="00000000" w:rsidRPr="00000000" w14:paraId="00000023">
      <w:pPr>
        <w:shd w:fill="ffffff" w:val="clear"/>
        <w:spacing w:after="320" w:lineRule="auto"/>
        <w:rPr>
          <w:sz w:val="18"/>
          <w:szCs w:val="18"/>
        </w:rPr>
      </w:pPr>
      <w:r w:rsidDel="00000000" w:rsidR="00000000" w:rsidRPr="00000000">
        <w:rPr>
          <w:sz w:val="18"/>
          <w:szCs w:val="18"/>
          <w:rtl w:val="0"/>
        </w:rPr>
        <w:t xml:space="preserve">Pacient si je vědom, že v případě jeho </w:t>
      </w:r>
      <w:r w:rsidDel="00000000" w:rsidR="00000000" w:rsidRPr="00000000">
        <w:rPr>
          <w:b w:val="1"/>
          <w:bCs w:val="1"/>
          <w:sz w:val="18"/>
          <w:szCs w:val="18"/>
          <w:rtl w:val="0"/>
        </w:rPr>
        <w:t xml:space="preserve">neomluveného nedodržení smluveného termínu</w:t>
      </w:r>
      <w:r w:rsidDel="00000000" w:rsidR="00000000" w:rsidRPr="00000000">
        <w:rPr>
          <w:sz w:val="18"/>
          <w:szCs w:val="18"/>
          <w:rtl w:val="0"/>
        </w:rPr>
        <w:t xml:space="preserve"> či </w:t>
      </w:r>
      <w:r w:rsidDel="00000000" w:rsidR="00000000" w:rsidRPr="00000000">
        <w:rPr>
          <w:b w:val="1"/>
          <w:bCs w:val="1"/>
          <w:sz w:val="18"/>
          <w:szCs w:val="18"/>
          <w:rtl w:val="0"/>
        </w:rPr>
        <w:t xml:space="preserve">zrušení smluveného termínu</w:t>
      </w:r>
      <w:r w:rsidDel="00000000" w:rsidR="00000000" w:rsidRPr="00000000">
        <w:rPr>
          <w:sz w:val="18"/>
          <w:szCs w:val="18"/>
          <w:rtl w:val="0"/>
        </w:rPr>
        <w:t xml:space="preserve"> v době kratší než 48 hodin, (dále jen „absence“), může poskytovatel za takové jednání účtovat náhradu vzniklé škody ve výši 50% předpokládané ceny ošetření, nejméně však 1000 Kč.  Pro tyto účely bude před prvním ošetřením požadována po pacientovi záloha ve výši 1000,- Kč, která mu bude uložena v pokladně poskytovatele formou “kreditu” a vrácena při ukončení poskytování zubního ošetření v ordinaci formou odečtení kreditu od ceny ošetření, nebo vrácením v hotovosti či na účet pacienta. Tato záloha může být použita právě na krytí vzniklých nákladů v případě nedodržení objednávkového systému popsaného výše. V případě vyčerpání této zálohy se pacient zavazuje tuto zálohu doplnit. V opačném případě se vystavuje riziku, že mu nebude poskytnuto ošetření.</w:t>
      </w:r>
    </w:p>
    <w:p w:rsidR="00000000" w:rsidDel="00000000" w:rsidP="00000000" w:rsidRDefault="00000000" w:rsidRPr="00000000" w14:paraId="00000024">
      <w:pPr>
        <w:shd w:fill="ffffff" w:val="clear"/>
        <w:spacing w:after="320" w:lineRule="auto"/>
        <w:rPr>
          <w:sz w:val="18"/>
          <w:szCs w:val="18"/>
        </w:rPr>
      </w:pPr>
      <w:r w:rsidDel="00000000" w:rsidR="00000000" w:rsidRPr="00000000">
        <w:rPr>
          <w:sz w:val="18"/>
          <w:szCs w:val="18"/>
          <w:rtl w:val="0"/>
        </w:rPr>
        <w:t xml:space="preserve">Za nedodržení objednaného termínu bude rovněž považováno jednání, kdy pacient během ošetření ponechá dítě bez dozoru dospělé osoby v prostorách zdravotnického zařízení, případně kdy dítě bude svým jednáním narušovat průběh ošetření. Přítomnost personálu není považována za výše zmíněný dozor.</w:t>
      </w:r>
    </w:p>
    <w:p w:rsidR="00000000" w:rsidDel="00000000" w:rsidP="00000000" w:rsidRDefault="00000000" w:rsidRPr="00000000" w14:paraId="00000025">
      <w:pPr>
        <w:shd w:fill="ffffff" w:val="clear"/>
        <w:spacing w:after="320" w:lineRule="auto"/>
        <w:rPr>
          <w:sz w:val="18"/>
          <w:szCs w:val="18"/>
        </w:rPr>
      </w:pPr>
      <w:r w:rsidDel="00000000" w:rsidR="00000000" w:rsidRPr="00000000">
        <w:rPr>
          <w:sz w:val="18"/>
          <w:szCs w:val="18"/>
          <w:rtl w:val="0"/>
        </w:rPr>
        <w:t xml:space="preserve">Absenci pacienta lze v předstihu omluvit a sjednat náhradní termín. Omluva musí být v takovém případě provedena nejpozději 48 hodin předem, a to prokazatelným způsobem – osobně v ordinaci poskytovatele, prostřednictvím elektronické pošty na: info@c4dent.cz nebo telefonicky na číslo: +420 515 530 960.</w:t>
      </w:r>
    </w:p>
    <w:p w:rsidR="00000000" w:rsidDel="00000000" w:rsidP="00000000" w:rsidRDefault="00000000" w:rsidRPr="00000000" w14:paraId="00000026">
      <w:pPr>
        <w:pStyle w:val="Heading3"/>
        <w:rPr/>
      </w:pPr>
      <w:bookmarkStart w:colFirst="0" w:colLast="0" w:name="_heading=h.3znysh7" w:id="3"/>
      <w:bookmarkEnd w:id="3"/>
      <w:r w:rsidDel="00000000" w:rsidR="00000000" w:rsidRPr="00000000">
        <w:rPr>
          <w:rtl w:val="0"/>
        </w:rPr>
        <w:t xml:space="preserve">SMLUVNÍ ZDRAVOTNÍ POJIŠŤOVNY</w:t>
      </w:r>
    </w:p>
    <w:p w:rsidR="00000000" w:rsidDel="00000000" w:rsidP="00000000" w:rsidRDefault="00000000" w:rsidRPr="00000000" w14:paraId="00000027">
      <w:pPr>
        <w:shd w:fill="ffffff" w:val="clear"/>
        <w:spacing w:after="320" w:lineRule="auto"/>
        <w:rPr>
          <w:sz w:val="18"/>
          <w:szCs w:val="18"/>
        </w:rPr>
      </w:pPr>
      <w:r w:rsidDel="00000000" w:rsidR="00000000" w:rsidRPr="00000000">
        <w:rPr>
          <w:sz w:val="18"/>
          <w:szCs w:val="18"/>
          <w:rtl w:val="0"/>
        </w:rPr>
        <w:t xml:space="preserve">Poskytovatel má smlouvy se zdravotními pojišťovnami v ČR, vyjma </w:t>
      </w:r>
      <w:r w:rsidDel="00000000" w:rsidR="00000000" w:rsidRPr="00000000">
        <w:rPr>
          <w:sz w:val="20"/>
          <w:szCs w:val="20"/>
          <w:rtl w:val="0"/>
        </w:rPr>
        <w:t xml:space="preserve">Zaměstnanecká pojišťovna Škoda</w:t>
      </w:r>
      <w:r w:rsidDel="00000000" w:rsidR="00000000" w:rsidRPr="00000000">
        <w:rPr>
          <w:sz w:val="18"/>
          <w:szCs w:val="18"/>
          <w:rtl w:val="0"/>
        </w:rPr>
        <w:t xml:space="preserve"> (209). Pacient bere na vědomí, že péče hrazená zdravotními pojišťovnami kryje pouze některé základní druhy ošetření, a to pouze za použití nejzákladnějších materiálů. Za ostatní ošetření a ošetření s použitím kvalitnějších materiálů bude pacientovi výkon účtován k přímé úhradě.</w:t>
      </w:r>
    </w:p>
    <w:p w:rsidR="00000000" w:rsidDel="00000000" w:rsidP="00000000" w:rsidRDefault="00000000" w:rsidRPr="00000000" w14:paraId="00000028">
      <w:pPr>
        <w:shd w:fill="ffffff" w:val="clear"/>
        <w:spacing w:after="320" w:lineRule="auto"/>
        <w:rPr>
          <w:sz w:val="18"/>
          <w:szCs w:val="18"/>
        </w:rPr>
      </w:pPr>
      <w:r w:rsidDel="00000000" w:rsidR="00000000" w:rsidRPr="00000000">
        <w:rPr>
          <w:sz w:val="18"/>
          <w:szCs w:val="18"/>
          <w:rtl w:val="0"/>
        </w:rPr>
        <w:t xml:space="preserve">Ceník služeb je přístupný k nahlédnutí v ordinaci nebo na webových stránkách: </w:t>
      </w:r>
      <w:hyperlink r:id="rId7">
        <w:r w:rsidDel="00000000" w:rsidR="00000000" w:rsidRPr="00000000">
          <w:rPr>
            <w:sz w:val="18"/>
            <w:szCs w:val="18"/>
            <w:rtl w:val="0"/>
          </w:rPr>
          <w:t xml:space="preserve">https://c4dent.cz/</w:t>
        </w:r>
      </w:hyperlink>
      <w:r w:rsidDel="00000000" w:rsidR="00000000" w:rsidRPr="00000000">
        <w:rPr>
          <w:sz w:val="18"/>
          <w:szCs w:val="18"/>
          <w:rtl w:val="0"/>
        </w:rPr>
        <w:t xml:space="preserve">sluzby/</w:t>
      </w:r>
    </w:p>
    <w:p w:rsidR="00000000" w:rsidDel="00000000" w:rsidP="00000000" w:rsidRDefault="00000000" w:rsidRPr="00000000" w14:paraId="00000029">
      <w:pPr>
        <w:pStyle w:val="Heading3"/>
        <w:keepNext w:val="0"/>
        <w:keepLines w:val="0"/>
        <w:shd w:fill="ffffff" w:val="clear"/>
        <w:spacing w:before="480" w:lineRule="auto"/>
        <w:rPr/>
      </w:pPr>
      <w:bookmarkStart w:colFirst="0" w:colLast="0" w:name="_heading=h.2et92p0" w:id="4"/>
      <w:bookmarkEnd w:id="4"/>
      <w:r w:rsidDel="00000000" w:rsidR="00000000" w:rsidRPr="00000000">
        <w:rPr>
          <w:rtl w:val="0"/>
        </w:rPr>
        <w:t xml:space="preserve">Záruční podmínky</w:t>
      </w:r>
    </w:p>
    <w:p w:rsidR="00000000" w:rsidDel="00000000" w:rsidP="00000000" w:rsidRDefault="00000000" w:rsidRPr="00000000" w14:paraId="0000002A">
      <w:pPr>
        <w:shd w:fill="ffffff" w:val="clear"/>
        <w:spacing w:after="240" w:before="240" w:lineRule="auto"/>
        <w:rPr>
          <w:sz w:val="18"/>
          <w:szCs w:val="18"/>
        </w:rPr>
      </w:pPr>
      <w:r w:rsidDel="00000000" w:rsidR="00000000" w:rsidRPr="00000000">
        <w:rPr>
          <w:sz w:val="18"/>
          <w:szCs w:val="18"/>
          <w:rtl w:val="0"/>
        </w:rPr>
        <w:t xml:space="preserve">Vzhledem k zásadnímu vlivu ústní hygieny a chování pacientů na životnost zubního ošetření, je třeba zohlednit tyto faktory v záručních podmínkách. Podobně jako např. u automobilu výrobce požaduje pravidelné kontroly v autorizovaném servisu, tak i kvalitní nové zuby nebo dobře opravené vlastní, vyžadují pravidelnou kontrolu a správnou péči. Pokud se nové auto nebude dobře mýt a čistit, doplňovat provozní tekutiny a chránit přes noc v garáži, bude trpět na mrazu a s necitlivým řidičem za volantem, brzy přestane sloužit. </w:t>
      </w:r>
    </w:p>
    <w:p w:rsidR="00000000" w:rsidDel="00000000" w:rsidP="00000000" w:rsidRDefault="00000000" w:rsidRPr="00000000" w14:paraId="0000002B">
      <w:pPr>
        <w:shd w:fill="ffffff" w:val="clear"/>
        <w:spacing w:after="240" w:before="240" w:lineRule="auto"/>
        <w:rPr>
          <w:sz w:val="18"/>
          <w:szCs w:val="18"/>
        </w:rPr>
      </w:pPr>
      <w:r w:rsidDel="00000000" w:rsidR="00000000" w:rsidRPr="00000000">
        <w:rPr>
          <w:sz w:val="18"/>
          <w:szCs w:val="18"/>
          <w:rtl w:val="0"/>
        </w:rPr>
        <w:t xml:space="preserve">Poskytujeme minimální záruku 2 roky, při dodržení záručních podmínek:</w:t>
      </w:r>
    </w:p>
    <w:p w:rsidR="00000000" w:rsidDel="00000000" w:rsidP="00000000" w:rsidRDefault="00000000" w:rsidRPr="00000000" w14:paraId="0000002C">
      <w:pPr>
        <w:shd w:fill="ffffff" w:val="clear"/>
        <w:spacing w:after="240" w:before="240" w:lineRule="auto"/>
        <w:rPr>
          <w:sz w:val="18"/>
          <w:szCs w:val="18"/>
        </w:rPr>
      </w:pPr>
      <w:r w:rsidDel="00000000" w:rsidR="00000000" w:rsidRPr="00000000">
        <w:rPr>
          <w:sz w:val="18"/>
          <w:szCs w:val="18"/>
          <w:rtl w:val="0"/>
        </w:rPr>
        <w:t xml:space="preserve">Záruku 24 měsíců poskytujeme pouze na základě absolvování preventivní prohlídky minimálně 2x ročně a dlouhodobého sledování úrovně dentální hygieny a dodržení pokynů k udržení dobré úrovně dentální hygieny. </w:t>
      </w:r>
    </w:p>
    <w:p w:rsidR="00000000" w:rsidDel="00000000" w:rsidP="00000000" w:rsidRDefault="00000000" w:rsidRPr="00000000" w14:paraId="0000002D">
      <w:pPr>
        <w:shd w:fill="ffffff" w:val="clear"/>
        <w:spacing w:after="240" w:before="240" w:lineRule="auto"/>
        <w:rPr>
          <w:sz w:val="18"/>
          <w:szCs w:val="18"/>
        </w:rPr>
      </w:pPr>
      <w:r w:rsidDel="00000000" w:rsidR="00000000" w:rsidRPr="00000000">
        <w:rPr>
          <w:sz w:val="18"/>
          <w:szCs w:val="18"/>
          <w:rtl w:val="0"/>
        </w:rPr>
        <w:t xml:space="preserve">Nebudou-li vyšetřovaná kritéria dentální hygieny dostačující, nemůžeme Vám garantovat trvanlivost ošetření a zároveň ošetření můžeme provádět pouze jako paliativní (tj. dočasně odstraňující bolest či jiný problém).</w:t>
      </w:r>
    </w:p>
    <w:p w:rsidR="00000000" w:rsidDel="00000000" w:rsidP="00000000" w:rsidRDefault="00000000" w:rsidRPr="00000000" w14:paraId="0000002E">
      <w:pPr>
        <w:shd w:fill="ffffff" w:val="clear"/>
        <w:spacing w:after="240" w:befor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F">
      <w:pPr>
        <w:pStyle w:val="Heading3"/>
        <w:keepNext w:val="0"/>
        <w:keepLines w:val="0"/>
        <w:shd w:fill="ffffff" w:val="clear"/>
        <w:spacing w:before="480" w:lineRule="auto"/>
        <w:rPr/>
      </w:pPr>
      <w:bookmarkStart w:colFirst="0" w:colLast="0" w:name="_heading=h.tyjcwt" w:id="5"/>
      <w:bookmarkEnd w:id="5"/>
      <w:r w:rsidDel="00000000" w:rsidR="00000000" w:rsidRPr="00000000">
        <w:rPr>
          <w:rtl w:val="0"/>
        </w:rPr>
        <w:t xml:space="preserve">Záruka na stomatologické výkony</w:t>
      </w:r>
    </w:p>
    <w:p w:rsidR="00000000" w:rsidDel="00000000" w:rsidP="00000000" w:rsidRDefault="00000000" w:rsidRPr="00000000" w14:paraId="00000030">
      <w:pPr>
        <w:shd w:fill="ffffff" w:val="clear"/>
        <w:spacing w:after="240" w:before="240" w:lineRule="auto"/>
        <w:rPr>
          <w:sz w:val="18"/>
          <w:szCs w:val="18"/>
        </w:rPr>
      </w:pPr>
      <w:r w:rsidDel="00000000" w:rsidR="00000000" w:rsidRPr="00000000">
        <w:rPr>
          <w:sz w:val="18"/>
          <w:szCs w:val="18"/>
          <w:rtl w:val="0"/>
        </w:rPr>
        <w:t xml:space="preserve">Zhotovení zubní výplně je </w:t>
      </w:r>
      <w:r w:rsidDel="00000000" w:rsidR="00000000" w:rsidRPr="00000000">
        <w:rPr>
          <w:b w:val="1"/>
          <w:bCs w:val="1"/>
          <w:sz w:val="18"/>
          <w:szCs w:val="18"/>
          <w:rtl w:val="0"/>
        </w:rPr>
        <w:t xml:space="preserve">stomatologickým výkonem</w:t>
      </w:r>
      <w:r w:rsidDel="00000000" w:rsidR="00000000" w:rsidRPr="00000000">
        <w:rPr>
          <w:sz w:val="18"/>
          <w:szCs w:val="18"/>
          <w:rtl w:val="0"/>
        </w:rPr>
        <w:t xml:space="preserve"> a u nich </w:t>
      </w:r>
      <w:r w:rsidDel="00000000" w:rsidR="00000000" w:rsidRPr="00000000">
        <w:rPr>
          <w:b w:val="1"/>
          <w:bCs w:val="1"/>
          <w:sz w:val="18"/>
          <w:szCs w:val="18"/>
          <w:rtl w:val="0"/>
        </w:rPr>
        <w:t xml:space="preserve">zákonná "záruka" neexistuje</w:t>
      </w:r>
      <w:r w:rsidDel="00000000" w:rsidR="00000000" w:rsidRPr="00000000">
        <w:rPr>
          <w:sz w:val="18"/>
          <w:szCs w:val="18"/>
          <w:rtl w:val="0"/>
        </w:rPr>
        <w:t xml:space="preserve">. Tento pojem známe pouze u stomatologických výrobků, kterými jsou např. můstky, korunky či zubní protézy, ale nikoliv zubní výplně. Nelze to tedy chápat tak, že na zhotovenou plombu máte záruku ve smyslu spotřebitelské záruky na zakoupený výrobek.</w:t>
      </w:r>
    </w:p>
    <w:p w:rsidR="00000000" w:rsidDel="00000000" w:rsidP="00000000" w:rsidRDefault="00000000" w:rsidRPr="00000000" w14:paraId="00000031">
      <w:pPr>
        <w:shd w:fill="ffffff" w:val="clear"/>
        <w:spacing w:after="240" w:before="240" w:lineRule="auto"/>
        <w:rPr>
          <w:sz w:val="18"/>
          <w:szCs w:val="18"/>
        </w:rPr>
      </w:pPr>
      <w:r w:rsidDel="00000000" w:rsidR="00000000" w:rsidRPr="00000000">
        <w:rPr>
          <w:sz w:val="18"/>
          <w:szCs w:val="18"/>
          <w:rtl w:val="0"/>
        </w:rPr>
        <w:t xml:space="preserve">K naší práci však přistupujeme zodpovědně, proto nabízíme dvouletou nadstandardní záruku na námi zhotovené výplně, při splnění záručních podmínek, není-li výslovně uvedeno jinak.</w:t>
      </w:r>
    </w:p>
    <w:p w:rsidR="00000000" w:rsidDel="00000000" w:rsidP="00000000" w:rsidRDefault="00000000" w:rsidRPr="00000000" w14:paraId="00000032">
      <w:pPr>
        <w:pStyle w:val="Heading3"/>
        <w:keepNext w:val="0"/>
        <w:keepLines w:val="0"/>
        <w:shd w:fill="ffffff" w:val="clear"/>
        <w:spacing w:before="480" w:lineRule="auto"/>
        <w:rPr/>
      </w:pPr>
      <w:bookmarkStart w:colFirst="0" w:colLast="0" w:name="_heading=h.3dy6vkm" w:id="6"/>
      <w:bookmarkEnd w:id="6"/>
      <w:r w:rsidDel="00000000" w:rsidR="00000000" w:rsidRPr="00000000">
        <w:rPr>
          <w:rtl w:val="0"/>
        </w:rPr>
        <w:t xml:space="preserve">Zákonná záruka na stomatologické výrobky</w:t>
      </w:r>
    </w:p>
    <w:p w:rsidR="00000000" w:rsidDel="00000000" w:rsidP="00000000" w:rsidRDefault="00000000" w:rsidRPr="00000000" w14:paraId="00000033">
      <w:pPr>
        <w:shd w:fill="ffffff" w:val="clear"/>
        <w:spacing w:after="240" w:before="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4">
      <w:pPr>
        <w:shd w:fill="ffffff" w:val="clear"/>
        <w:spacing w:after="240" w:before="240" w:lineRule="auto"/>
        <w:rPr>
          <w:sz w:val="18"/>
          <w:szCs w:val="18"/>
        </w:rPr>
      </w:pPr>
      <w:r w:rsidDel="00000000" w:rsidR="00000000" w:rsidRPr="00000000">
        <w:rPr>
          <w:sz w:val="18"/>
          <w:szCs w:val="18"/>
          <w:rtl w:val="0"/>
        </w:rPr>
        <w:t xml:space="preserve">Záruční doba je 24 měsíců od data převzetí výrobku pacientem.</w:t>
      </w:r>
    </w:p>
    <w:p w:rsidR="00000000" w:rsidDel="00000000" w:rsidP="00000000" w:rsidRDefault="00000000" w:rsidRPr="00000000" w14:paraId="00000035">
      <w:pPr>
        <w:shd w:fill="ffffff" w:val="clear"/>
        <w:spacing w:after="240" w:before="240" w:lineRule="auto"/>
        <w:rPr>
          <w:sz w:val="18"/>
          <w:szCs w:val="18"/>
        </w:rPr>
      </w:pPr>
      <w:r w:rsidDel="00000000" w:rsidR="00000000" w:rsidRPr="00000000">
        <w:rPr>
          <w:sz w:val="18"/>
          <w:szCs w:val="18"/>
          <w:rtl w:val="0"/>
        </w:rPr>
        <w:t xml:space="preserve">Záruka se poskytuje v rozsahu zákonné záruky podle obecně závazných právních předpisů. Záruka se tak vztahuje na vady, které se projeví jako rozpor se smlouvou o zhotovení stomatologického výrobku na zakázku po převzetí výrobku pacientem v záruční době.</w:t>
      </w:r>
    </w:p>
    <w:p w:rsidR="00000000" w:rsidDel="00000000" w:rsidP="00000000" w:rsidRDefault="00000000" w:rsidRPr="00000000" w14:paraId="00000036">
      <w:pPr>
        <w:shd w:fill="ffffff" w:val="clear"/>
        <w:spacing w:after="240" w:before="240" w:lineRule="auto"/>
        <w:rPr>
          <w:sz w:val="18"/>
          <w:szCs w:val="18"/>
        </w:rPr>
      </w:pPr>
      <w:r w:rsidDel="00000000" w:rsidR="00000000" w:rsidRPr="00000000">
        <w:rPr>
          <w:sz w:val="18"/>
          <w:szCs w:val="18"/>
          <w:rtl w:val="0"/>
        </w:rPr>
        <w:t xml:space="preserve">Vadou se rozumí takový stav výrobku, v jehož důsledku výrobek nemá dohodnuté, popisované, resp. očekávané vlastnosti, případně vlastnosti obvyklé, nebo v jehož důsledku neodpovídá právním předpisům nebo účelu, pro který byl zhotoven.</w:t>
      </w:r>
    </w:p>
    <w:p w:rsidR="00000000" w:rsidDel="00000000" w:rsidP="00000000" w:rsidRDefault="00000000" w:rsidRPr="00000000" w14:paraId="00000037">
      <w:pPr>
        <w:shd w:fill="ffffff" w:val="clear"/>
        <w:spacing w:after="240" w:before="240" w:lineRule="auto"/>
        <w:rPr>
          <w:sz w:val="18"/>
          <w:szCs w:val="18"/>
        </w:rPr>
      </w:pPr>
      <w:r w:rsidDel="00000000" w:rsidR="00000000" w:rsidRPr="00000000">
        <w:rPr>
          <w:sz w:val="18"/>
          <w:szCs w:val="18"/>
          <w:rtl w:val="0"/>
        </w:rPr>
        <w:t xml:space="preserve">Záruka se nevztahuje na opotřebení výrobku způsobené jeho obvyklým užíváním. Záruka se nevztahuje na vady způsobené konáním či opomenutím pacienta ani na vady způsobené vnějšími vlivy. Záruka se tak nevztahuje zejména na vady způsobené nesprávným nebo nevhodným způsobem užívání či údržby, změnou zdravotního stavu pacienta, změnou anatomických poměrů, pro které byl výrobek zhotoven, úrazem, násilím, působením chemických látek, které jsou v organizmu člověka cizorodé, včetně léčivých přípravků, ani působením extrémních nebo lidskému organizmu nepřirozených fyzikálních vlivů, byť by tyto vlivy byly v základu vyvolány přirozenou funkcí organizmu pacienta (např. drcení kamenů, skla, kostí mezi zuby, artistické výkony - tzv. polykání ohně, přenášení břemen v zubech apod.).</w:t>
      </w:r>
    </w:p>
    <w:p w:rsidR="00000000" w:rsidDel="00000000" w:rsidP="00000000" w:rsidRDefault="00000000" w:rsidRPr="00000000" w14:paraId="00000038">
      <w:pPr>
        <w:pStyle w:val="Heading3"/>
        <w:keepNext w:val="0"/>
        <w:keepLines w:val="0"/>
        <w:shd w:fill="ffffff" w:val="clear"/>
        <w:spacing w:after="80" w:lineRule="auto"/>
        <w:rPr/>
      </w:pPr>
      <w:bookmarkStart w:colFirst="0" w:colLast="0" w:name="_heading=h.1t3h5sf" w:id="7"/>
      <w:bookmarkEnd w:id="7"/>
      <w:r w:rsidDel="00000000" w:rsidR="00000000" w:rsidRPr="00000000">
        <w:rPr>
          <w:rtl w:val="0"/>
        </w:rPr>
        <w:t xml:space="preserve">Záruční list</w:t>
      </w:r>
    </w:p>
    <w:p w:rsidR="00000000" w:rsidDel="00000000" w:rsidP="00000000" w:rsidRDefault="00000000" w:rsidRPr="00000000" w14:paraId="00000039">
      <w:pPr>
        <w:shd w:fill="ffffff" w:val="clear"/>
        <w:spacing w:after="240" w:before="240" w:lineRule="auto"/>
        <w:rPr>
          <w:sz w:val="18"/>
          <w:szCs w:val="18"/>
        </w:rPr>
      </w:pPr>
      <w:r w:rsidDel="00000000" w:rsidR="00000000" w:rsidRPr="00000000">
        <w:rPr>
          <w:sz w:val="18"/>
          <w:szCs w:val="18"/>
          <w:rtl w:val="0"/>
        </w:rPr>
        <w:t xml:space="preserve">Záručním listem je doklad o zaplacení ceny výrobku</w:t>
      </w:r>
    </w:p>
    <w:p w:rsidR="00000000" w:rsidDel="00000000" w:rsidP="00000000" w:rsidRDefault="00000000" w:rsidRPr="00000000" w14:paraId="0000003A">
      <w:pPr>
        <w:pStyle w:val="Heading3"/>
        <w:keepNext w:val="0"/>
        <w:keepLines w:val="0"/>
        <w:shd w:fill="ffffff" w:val="clear"/>
        <w:spacing w:after="80" w:lineRule="auto"/>
        <w:rPr/>
      </w:pPr>
      <w:bookmarkStart w:colFirst="0" w:colLast="0" w:name="_heading=h.4d34og8" w:id="8"/>
      <w:bookmarkEnd w:id="8"/>
      <w:r w:rsidDel="00000000" w:rsidR="00000000" w:rsidRPr="00000000">
        <w:rPr>
          <w:rtl w:val="0"/>
        </w:rPr>
        <w:t xml:space="preserve">Obsah záruky</w:t>
      </w:r>
    </w:p>
    <w:p w:rsidR="00000000" w:rsidDel="00000000" w:rsidP="00000000" w:rsidRDefault="00000000" w:rsidRPr="00000000" w14:paraId="0000003B">
      <w:pPr>
        <w:shd w:fill="ffffff" w:val="clear"/>
        <w:spacing w:after="240" w:before="240" w:lineRule="auto"/>
        <w:rPr>
          <w:sz w:val="18"/>
          <w:szCs w:val="18"/>
        </w:rPr>
      </w:pPr>
      <w:r w:rsidDel="00000000" w:rsidR="00000000" w:rsidRPr="00000000">
        <w:rPr>
          <w:sz w:val="18"/>
          <w:szCs w:val="18"/>
          <w:rtl w:val="0"/>
        </w:rPr>
        <w:t xml:space="preserve">Jde-li o vadu, na kterou se vztahuje záruka a kterou lze odstranit, má pacient právo, aby byla bezplatně, včas a řádně odstraněna, poskytovatel zdravotní péče je povinen vadu bez zbytečného odkladu odstranit. Není-li takový postup možný, může pacient žádat přiměřenou slevu z ceny nebo od smlouvy odstoupit.</w:t>
      </w:r>
    </w:p>
    <w:p w:rsidR="00000000" w:rsidDel="00000000" w:rsidP="00000000" w:rsidRDefault="00000000" w:rsidRPr="00000000" w14:paraId="0000003C">
      <w:pPr>
        <w:shd w:fill="ffffff" w:val="clear"/>
        <w:spacing w:after="240" w:before="240" w:lineRule="auto"/>
        <w:rPr>
          <w:sz w:val="18"/>
          <w:szCs w:val="18"/>
        </w:rPr>
      </w:pPr>
      <w:r w:rsidDel="00000000" w:rsidR="00000000" w:rsidRPr="00000000">
        <w:rPr>
          <w:sz w:val="18"/>
          <w:szCs w:val="18"/>
          <w:rtl w:val="0"/>
        </w:rPr>
        <w:t xml:space="preserve">Jde-li o vadu, kterou nelze odstranit a která brání tomu, aby výrobek mohl být řádně užíván jako výrobek bez vady, má pacient právo požadovat výměnu výrobku nebo od smlouvy odstoupit. Táž práva přísluší pacientovi, jde-li sice o vady odstranitelné, jestliže však pacient nemůže pro opětovné vyskytnutí vady po opravě nebo pro větší počet vad výrobek řádně užívat.</w:t>
      </w:r>
    </w:p>
    <w:p w:rsidR="00000000" w:rsidDel="00000000" w:rsidP="00000000" w:rsidRDefault="00000000" w:rsidRPr="00000000" w14:paraId="0000003D">
      <w:pPr>
        <w:shd w:fill="ffffff" w:val="clear"/>
        <w:spacing w:after="240" w:before="240" w:lineRule="auto"/>
        <w:rPr>
          <w:sz w:val="18"/>
          <w:szCs w:val="18"/>
        </w:rPr>
      </w:pPr>
      <w:r w:rsidDel="00000000" w:rsidR="00000000" w:rsidRPr="00000000">
        <w:rPr>
          <w:sz w:val="18"/>
          <w:szCs w:val="18"/>
          <w:rtl w:val="0"/>
        </w:rPr>
        <w:t xml:space="preserve">Jde-li o jiné vady neodstranitelné, může pacient požadovat výměnu výrobku nebo přiměřenou slevu z ceny nebo může od smlouvy odstoupit. Zákonná záruční doba na stomatologické výrobky (protetické práce - korunky, můstky, protézy, ...) je 24 měsíců. Záruka je poskytována v rozsahu zákonné záruky podle obecně závazných právních předpisů.</w:t>
      </w:r>
    </w:p>
    <w:p w:rsidR="00000000" w:rsidDel="00000000" w:rsidP="00000000" w:rsidRDefault="00000000" w:rsidRPr="00000000" w14:paraId="0000003E">
      <w:pPr>
        <w:pStyle w:val="Heading3"/>
        <w:keepNext w:val="0"/>
        <w:keepLines w:val="0"/>
        <w:shd w:fill="ffffff" w:val="clear"/>
        <w:spacing w:after="80" w:lineRule="auto"/>
        <w:rPr/>
      </w:pPr>
      <w:bookmarkStart w:colFirst="0" w:colLast="0" w:name="_heading=h.2s8eyo1" w:id="9"/>
      <w:bookmarkEnd w:id="9"/>
      <w:r w:rsidDel="00000000" w:rsidR="00000000" w:rsidRPr="00000000">
        <w:rPr>
          <w:rtl w:val="0"/>
        </w:rPr>
        <w:t xml:space="preserve">Způsob uplatnění záruky</w:t>
      </w:r>
    </w:p>
    <w:p w:rsidR="00000000" w:rsidDel="00000000" w:rsidP="00000000" w:rsidRDefault="00000000" w:rsidRPr="00000000" w14:paraId="0000003F">
      <w:pPr>
        <w:shd w:fill="ffffff" w:val="clear"/>
        <w:spacing w:after="240" w:before="240" w:lineRule="auto"/>
        <w:rPr>
          <w:sz w:val="18"/>
          <w:szCs w:val="18"/>
        </w:rPr>
      </w:pPr>
      <w:r w:rsidDel="00000000" w:rsidR="00000000" w:rsidRPr="00000000">
        <w:rPr>
          <w:sz w:val="18"/>
          <w:szCs w:val="18"/>
          <w:rtl w:val="0"/>
        </w:rPr>
        <w:t xml:space="preserve">Záruku je třeba uplatnit u poskytovatele zdravotní služby, který službu poskytl, v záruční době, jinak pacientova práva z odpovědnosti za vady výrobku zaniknou.</w:t>
      </w:r>
    </w:p>
    <w:p w:rsidR="00000000" w:rsidDel="00000000" w:rsidP="00000000" w:rsidRDefault="00000000" w:rsidRPr="00000000" w14:paraId="00000040">
      <w:pPr>
        <w:shd w:fill="ffffff" w:val="clear"/>
        <w:spacing w:after="240" w:before="240" w:lineRule="auto"/>
        <w:rPr>
          <w:sz w:val="18"/>
          <w:szCs w:val="18"/>
        </w:rPr>
      </w:pPr>
      <w:r w:rsidDel="00000000" w:rsidR="00000000" w:rsidRPr="00000000">
        <w:rPr>
          <w:sz w:val="18"/>
          <w:szCs w:val="18"/>
          <w:rtl w:val="0"/>
        </w:rPr>
        <w:t xml:space="preserve">Aby bylo možno uplatnit nárok na bezplatnou opravu výrobku či ošetření v záruční době, je nutné, aby klient:</w:t>
      </w:r>
    </w:p>
    <w:p w:rsidR="00000000" w:rsidDel="00000000" w:rsidP="00000000" w:rsidRDefault="00000000" w:rsidRPr="00000000" w14:paraId="00000041">
      <w:pPr>
        <w:shd w:fill="ffffff" w:val="clear"/>
        <w:spacing w:after="240" w:before="240" w:lineRule="auto"/>
        <w:rPr>
          <w:sz w:val="18"/>
          <w:szCs w:val="18"/>
        </w:rPr>
      </w:pPr>
      <w:r w:rsidDel="00000000" w:rsidR="00000000" w:rsidRPr="00000000">
        <w:rPr>
          <w:sz w:val="18"/>
          <w:szCs w:val="18"/>
          <w:rtl w:val="0"/>
        </w:rPr>
        <w:t xml:space="preserve">1. pečlivě dodržoval doporučený postup domácí péče o zuby a zubní náhrady.</w:t>
      </w:r>
    </w:p>
    <w:p w:rsidR="00000000" w:rsidDel="00000000" w:rsidP="00000000" w:rsidRDefault="00000000" w:rsidRPr="00000000" w14:paraId="00000042">
      <w:pPr>
        <w:shd w:fill="ffffff" w:val="clear"/>
        <w:spacing w:after="240" w:before="240" w:lineRule="auto"/>
        <w:rPr>
          <w:sz w:val="18"/>
          <w:szCs w:val="18"/>
        </w:rPr>
      </w:pPr>
      <w:r w:rsidDel="00000000" w:rsidR="00000000" w:rsidRPr="00000000">
        <w:rPr>
          <w:sz w:val="18"/>
          <w:szCs w:val="18"/>
          <w:rtl w:val="0"/>
        </w:rPr>
        <w:t xml:space="preserve">2. dostavoval se pravidelně alespoň 2x ročně na kontrolní vyšetření, kde bude provedena kontrola stavu chrupu, včetně dásně a kontrola ústní hygieny. Pokud budou zjištěny závažné nedostatky v péči o chrup, záruka nemůže být nadále poskytována. V případě zjištěných nedostatků jsou klienti povinni absolvovat ošetření u dentální hygieny, jinak záruka automaticky končí.</w:t>
      </w:r>
    </w:p>
    <w:p w:rsidR="00000000" w:rsidDel="00000000" w:rsidP="00000000" w:rsidRDefault="00000000" w:rsidRPr="00000000" w14:paraId="00000043">
      <w:pPr>
        <w:shd w:fill="ffffff" w:val="clear"/>
        <w:spacing w:after="240" w:before="240" w:lineRule="auto"/>
        <w:rPr>
          <w:sz w:val="18"/>
          <w:szCs w:val="18"/>
        </w:rPr>
      </w:pPr>
      <w:r w:rsidDel="00000000" w:rsidR="00000000" w:rsidRPr="00000000">
        <w:rPr>
          <w:sz w:val="18"/>
          <w:szCs w:val="18"/>
          <w:rtl w:val="0"/>
        </w:rPr>
        <w:t xml:space="preserve">3. dodržoval doporučení ošetřujícího lékaře, tj. např. zdravou životosprávu, používání chráničů zubů na noc atd.,  a vyvaroval se škodlivých návyků či nesprávného používání výrobků, tj. např. omezení kouření, rizikových sportovních aktivit, atd.</w:t>
      </w:r>
    </w:p>
    <w:p w:rsidR="00000000" w:rsidDel="00000000" w:rsidP="00000000" w:rsidRDefault="00000000" w:rsidRPr="00000000" w14:paraId="00000044">
      <w:pPr>
        <w:shd w:fill="ffffff" w:val="clear"/>
        <w:spacing w:after="240" w:before="240" w:lineRule="auto"/>
        <w:rPr>
          <w:sz w:val="18"/>
          <w:szCs w:val="18"/>
        </w:rPr>
      </w:pPr>
      <w:r w:rsidDel="00000000" w:rsidR="00000000" w:rsidRPr="00000000">
        <w:rPr>
          <w:sz w:val="18"/>
          <w:szCs w:val="18"/>
          <w:rtl w:val="0"/>
        </w:rPr>
        <w:t xml:space="preserve">Registrací k jinému zubnímu lékaři naše záruka také zaniká, neboť nemůžeme při pravidelných kontrolách sledovat vývoj situace ve Vašich ústech a v případě potřeby zavčas zabránit případnému vzniku škod na Vašem chrupu, implantátu, či zubní náhradě. Výjimkou jsou kontrolní vyšetření neregistrovaných klientů, kde samozřejmě záruku nadále poskytujeme.</w:t>
      </w:r>
    </w:p>
    <w:p w:rsidR="00000000" w:rsidDel="00000000" w:rsidP="00000000" w:rsidRDefault="00000000" w:rsidRPr="00000000" w14:paraId="00000045">
      <w:pPr>
        <w:shd w:fill="ffffff" w:val="clear"/>
        <w:spacing w:after="240" w:before="240" w:lineRule="auto"/>
        <w:rPr>
          <w:sz w:val="18"/>
          <w:szCs w:val="18"/>
        </w:rPr>
      </w:pPr>
      <w:r w:rsidDel="00000000" w:rsidR="00000000" w:rsidRPr="00000000">
        <w:rPr>
          <w:sz w:val="18"/>
          <w:szCs w:val="18"/>
          <w:rtl w:val="0"/>
        </w:rPr>
        <w:t xml:space="preserve">Při nedodržení těchto pravidel, nárok na bezplatné ošetření v rámci záruční doby pochopitelně zaniká</w:t>
      </w:r>
    </w:p>
    <w:p w:rsidR="00000000" w:rsidDel="00000000" w:rsidP="00000000" w:rsidRDefault="00000000" w:rsidRPr="00000000" w14:paraId="00000046">
      <w:pPr>
        <w:shd w:fill="ffffff" w:val="clear"/>
        <w:spacing w:after="320" w:lineRule="auto"/>
        <w:rPr>
          <w:sz w:val="18"/>
          <w:szCs w:val="18"/>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333333"/>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333333"/>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tomatologie-letna.cz/ce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C/IRMy7aydNvfoPvH4rnf00+/w==">CgMxLjAyCGguZ2pkZ3hzMgloLjMwajB6bGwyCWguMWZvYjl0ZTIJaC4zem55c2g3MgloLjJldDkycDAyCGgudHlqY3d0MgloLjNkeTZ2a20yCWguMXQzaDVzZjIJaC40ZDM0b2c4MgloLjJzOGV5bzE4AHIhMTBTTmg0aU16czJDYnZ6NlJxNWtLNVlJQWpOV295NHVt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